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AD68A" w14:textId="77777777" w:rsidR="00011A8E" w:rsidRDefault="00011A8E" w:rsidP="00011A8E">
      <w:pPr>
        <w:jc w:val="center"/>
      </w:pPr>
      <w:r>
        <w:rPr>
          <w:rFonts w:hint="eastAsia"/>
        </w:rPr>
        <w:t>レジデント・研修医研究支援規程</w:t>
      </w:r>
    </w:p>
    <w:p w14:paraId="2E7553D6" w14:textId="77777777" w:rsidR="00011A8E" w:rsidRDefault="00011A8E" w:rsidP="00011A8E">
      <w:pPr>
        <w:jc w:val="right"/>
      </w:pPr>
      <w:r>
        <w:rPr>
          <w:rFonts w:hint="eastAsia"/>
        </w:rPr>
        <w:t>大阪市役所医師会</w:t>
      </w:r>
    </w:p>
    <w:p w14:paraId="661DFB34" w14:textId="77777777" w:rsidR="00011A8E" w:rsidRDefault="00011A8E" w:rsidP="00011A8E"/>
    <w:p w14:paraId="273AD827" w14:textId="77777777" w:rsidR="00011A8E" w:rsidRDefault="00011A8E" w:rsidP="00011A8E">
      <w:r>
        <w:rPr>
          <w:rFonts w:hint="eastAsia"/>
        </w:rPr>
        <w:t>（目的）</w:t>
      </w:r>
    </w:p>
    <w:p w14:paraId="178316FA" w14:textId="77777777" w:rsidR="00011A8E" w:rsidRDefault="00011A8E" w:rsidP="00011A8E">
      <w:pPr>
        <w:ind w:left="630" w:hangingChars="300" w:hanging="630"/>
      </w:pPr>
      <w:r>
        <w:rPr>
          <w:rFonts w:hint="eastAsia"/>
        </w:rPr>
        <w:t>第</w:t>
      </w:r>
      <w:r>
        <w:t>1条</w:t>
      </w:r>
      <w:r>
        <w:tab/>
        <w:t>大阪市役所医師会員のレジデント・臨床研修医に対し、医学研鑽のため大阪市役所医師会として支援することを目的とする</w:t>
      </w:r>
    </w:p>
    <w:p w14:paraId="1B154140" w14:textId="77777777" w:rsidR="00011A8E" w:rsidRDefault="00011A8E" w:rsidP="00011A8E">
      <w:r>
        <w:rPr>
          <w:rFonts w:hint="eastAsia"/>
        </w:rPr>
        <w:t>（所管）</w:t>
      </w:r>
    </w:p>
    <w:p w14:paraId="1974F238" w14:textId="77777777" w:rsidR="00011A8E" w:rsidRDefault="00011A8E" w:rsidP="00011A8E">
      <w:pPr>
        <w:ind w:left="630" w:hangingChars="300" w:hanging="630"/>
      </w:pPr>
      <w:r>
        <w:rPr>
          <w:rFonts w:hint="eastAsia"/>
        </w:rPr>
        <w:t>第</w:t>
      </w:r>
      <w:r>
        <w:t>2条</w:t>
      </w:r>
      <w:r>
        <w:tab/>
        <w:t>この支援事業は大阪市役所医師会に設けられたレジデント・研修医委員会で所管する</w:t>
      </w:r>
    </w:p>
    <w:p w14:paraId="367D0A23" w14:textId="77777777" w:rsidR="00011A8E" w:rsidRDefault="00011A8E" w:rsidP="00011A8E">
      <w:r>
        <w:rPr>
          <w:rFonts w:hint="eastAsia"/>
        </w:rPr>
        <w:t>（支援内容）</w:t>
      </w:r>
    </w:p>
    <w:p w14:paraId="75FAB89A" w14:textId="77777777" w:rsidR="00011A8E" w:rsidRDefault="00011A8E" w:rsidP="00011A8E">
      <w:pPr>
        <w:ind w:left="630" w:hangingChars="300" w:hanging="630"/>
      </w:pPr>
      <w:r>
        <w:rPr>
          <w:rFonts w:hint="eastAsia"/>
        </w:rPr>
        <w:t>第</w:t>
      </w:r>
      <w:r>
        <w:t>3条</w:t>
      </w:r>
      <w:r>
        <w:tab/>
        <w:t>医師としての医学研鑽のための研究を行った場合、以下に該当する項目について支援金を支給する</w:t>
      </w:r>
    </w:p>
    <w:p w14:paraId="2E88EE9F" w14:textId="51AAE8C3" w:rsidR="00011A8E" w:rsidRDefault="00011A8E" w:rsidP="00011A8E">
      <w:pPr>
        <w:pStyle w:val="a3"/>
        <w:numPr>
          <w:ilvl w:val="0"/>
          <w:numId w:val="1"/>
        </w:numPr>
        <w:ind w:leftChars="0"/>
      </w:pPr>
      <w:r>
        <w:rPr>
          <w:rFonts w:hint="eastAsia"/>
        </w:rPr>
        <w:t xml:space="preserve"> </w:t>
      </w:r>
      <w:r>
        <w:t>論文作成支援</w:t>
      </w:r>
    </w:p>
    <w:p w14:paraId="56371B35" w14:textId="77777777" w:rsidR="00011A8E" w:rsidRDefault="00011A8E" w:rsidP="00011A8E">
      <w:r>
        <w:rPr>
          <w:rFonts w:hint="eastAsia"/>
        </w:rPr>
        <w:t>②　学会出張支援</w:t>
      </w:r>
    </w:p>
    <w:p w14:paraId="1B1BAB1B" w14:textId="77777777" w:rsidR="00011A8E" w:rsidRDefault="00011A8E" w:rsidP="00011A8E">
      <w:r>
        <w:rPr>
          <w:rFonts w:hint="eastAsia"/>
        </w:rPr>
        <w:t>（基準・対象）</w:t>
      </w:r>
    </w:p>
    <w:p w14:paraId="0F7FDF09" w14:textId="77777777" w:rsidR="00011A8E" w:rsidRDefault="00011A8E" w:rsidP="00011A8E">
      <w:pPr>
        <w:ind w:left="525" w:hangingChars="250" w:hanging="525"/>
      </w:pPr>
      <w:r>
        <w:rPr>
          <w:rFonts w:hint="eastAsia"/>
        </w:rPr>
        <w:t>第</w:t>
      </w:r>
      <w:r>
        <w:t>4条</w:t>
      </w:r>
      <w:r>
        <w:tab/>
        <w:t>第３条にある支援内容に対して、原則として年1回支援を行う。対象者は、大阪市役所医師会に所属し、年会費を完納している会員のうち、以下の基準を満たす者とする。なお、詳細は細則により、レジデント・研修医委員会で決定する</w:t>
      </w:r>
    </w:p>
    <w:p w14:paraId="379C26E6" w14:textId="68365CC5" w:rsidR="00011A8E" w:rsidRDefault="00011A8E" w:rsidP="00011A8E">
      <w:pPr>
        <w:pStyle w:val="a3"/>
        <w:numPr>
          <w:ilvl w:val="0"/>
          <w:numId w:val="2"/>
        </w:numPr>
        <w:ind w:leftChars="0"/>
      </w:pPr>
      <w:r>
        <w:t xml:space="preserve"> </w:t>
      </w:r>
      <w:r>
        <w:t>論文作成支援</w:t>
      </w:r>
    </w:p>
    <w:p w14:paraId="7C8D1C18" w14:textId="77777777" w:rsidR="00011A8E" w:rsidRDefault="00011A8E" w:rsidP="00011A8E">
      <w:pPr>
        <w:ind w:leftChars="250" w:left="525"/>
      </w:pPr>
      <w:r>
        <w:rPr>
          <w:rFonts w:hint="eastAsia"/>
        </w:rPr>
        <w:t>臨床研修医、専攻医、シニアレジデント及びこれに準ずる資格を持つ会員が、執筆する論文（筆頭論文）に対して支援金を支給する。</w:t>
      </w:r>
    </w:p>
    <w:p w14:paraId="4C7BBD0E" w14:textId="0CC536CA" w:rsidR="00011A8E" w:rsidRDefault="00011A8E" w:rsidP="00011A8E">
      <w:pPr>
        <w:pStyle w:val="a3"/>
        <w:numPr>
          <w:ilvl w:val="0"/>
          <w:numId w:val="2"/>
        </w:numPr>
        <w:ind w:leftChars="0"/>
      </w:pPr>
      <w:r>
        <w:t xml:space="preserve"> </w:t>
      </w:r>
      <w:r>
        <w:t xml:space="preserve">学会出張経費　</w:t>
      </w:r>
    </w:p>
    <w:p w14:paraId="42109123" w14:textId="77777777" w:rsidR="00011A8E" w:rsidRDefault="00011A8E" w:rsidP="00011A8E">
      <w:pPr>
        <w:ind w:leftChars="250" w:left="525"/>
      </w:pPr>
      <w:r>
        <w:rPr>
          <w:rFonts w:hint="eastAsia"/>
        </w:rPr>
        <w:t>市役所医師会に所属する臨床研修医、専攻医、シニアレジデント及びこれに準ずる資格を持つ会員の学会等への参加のための交通費及び学会参加費。</w:t>
      </w:r>
    </w:p>
    <w:p w14:paraId="109CB765" w14:textId="77777777" w:rsidR="00011A8E" w:rsidRDefault="00011A8E" w:rsidP="00011A8E">
      <w:r>
        <w:rPr>
          <w:rFonts w:hint="eastAsia"/>
        </w:rPr>
        <w:t>（決定）</w:t>
      </w:r>
    </w:p>
    <w:p w14:paraId="673462B3" w14:textId="77777777" w:rsidR="00011A8E" w:rsidRDefault="00011A8E" w:rsidP="00011A8E">
      <w:pPr>
        <w:ind w:left="525" w:hangingChars="250" w:hanging="525"/>
      </w:pPr>
      <w:r>
        <w:rPr>
          <w:rFonts w:hint="eastAsia"/>
        </w:rPr>
        <w:t>第</w:t>
      </w:r>
      <w:r>
        <w:t>5条</w:t>
      </w:r>
      <w:r>
        <w:tab/>
        <w:t>支援の可否は、細則に定める方法でレジデント・研修委員会、学術委員会から指名された審査委員会で審査、決定を行い、代議員会で承認する。</w:t>
      </w:r>
    </w:p>
    <w:p w14:paraId="5FBB5207" w14:textId="77777777" w:rsidR="00011A8E" w:rsidRDefault="00011A8E" w:rsidP="00011A8E">
      <w:r>
        <w:rPr>
          <w:rFonts w:hint="eastAsia"/>
        </w:rPr>
        <w:t xml:space="preserve">　　２　承認後、事務局より申請者に支援の可否をメールで通知する。</w:t>
      </w:r>
    </w:p>
    <w:p w14:paraId="3046D10D" w14:textId="77777777" w:rsidR="00011A8E" w:rsidRDefault="00011A8E" w:rsidP="00011A8E">
      <w:r>
        <w:rPr>
          <w:rFonts w:hint="eastAsia"/>
        </w:rPr>
        <w:t>（支給）</w:t>
      </w:r>
    </w:p>
    <w:p w14:paraId="27CEB8E4" w14:textId="77777777" w:rsidR="00011A8E" w:rsidRDefault="00011A8E" w:rsidP="00011A8E">
      <w:r>
        <w:rPr>
          <w:rFonts w:hint="eastAsia"/>
        </w:rPr>
        <w:t>第</w:t>
      </w:r>
      <w:r>
        <w:t>6条</w:t>
      </w:r>
      <w:r>
        <w:tab/>
        <w:t>支援を許可された研究者は、支給方法をメールで事務局に申請する。</w:t>
      </w:r>
    </w:p>
    <w:p w14:paraId="4097BC26" w14:textId="77777777" w:rsidR="00011A8E" w:rsidRDefault="00011A8E" w:rsidP="00011A8E">
      <w:r>
        <w:rPr>
          <w:rFonts w:hint="eastAsia"/>
        </w:rPr>
        <w:t xml:space="preserve">　　２　事務局は申請者に送金する</w:t>
      </w:r>
    </w:p>
    <w:p w14:paraId="1819D5EC" w14:textId="77777777" w:rsidR="00011A8E" w:rsidRDefault="00011A8E" w:rsidP="00011A8E">
      <w:r>
        <w:rPr>
          <w:rFonts w:hint="eastAsia"/>
        </w:rPr>
        <w:t>（規程の変更）</w:t>
      </w:r>
    </w:p>
    <w:p w14:paraId="32308997" w14:textId="77777777" w:rsidR="00011A8E" w:rsidRDefault="00011A8E" w:rsidP="00011A8E">
      <w:r>
        <w:rPr>
          <w:rFonts w:hint="eastAsia"/>
        </w:rPr>
        <w:t>第</w:t>
      </w:r>
      <w:r>
        <w:t>7条</w:t>
      </w:r>
      <w:r>
        <w:tab/>
        <w:t>この規程の変更は代議員会の過半数の同意を必要とする。</w:t>
      </w:r>
    </w:p>
    <w:p w14:paraId="0B1B2AF1" w14:textId="77777777" w:rsidR="00011A8E" w:rsidRDefault="00011A8E" w:rsidP="00011A8E">
      <w:r>
        <w:rPr>
          <w:rFonts w:hint="eastAsia"/>
        </w:rPr>
        <w:t>（附則）</w:t>
      </w:r>
    </w:p>
    <w:p w14:paraId="2C4B2529" w14:textId="77777777" w:rsidR="00011A8E" w:rsidRDefault="00011A8E" w:rsidP="00011A8E">
      <w:r>
        <w:rPr>
          <w:rFonts w:hint="eastAsia"/>
        </w:rPr>
        <w:t>附則　平成</w:t>
      </w:r>
      <w:r>
        <w:t>28年4月1日より施行する</w:t>
      </w:r>
    </w:p>
    <w:p w14:paraId="59DD65EB" w14:textId="77777777" w:rsidR="00011A8E" w:rsidRDefault="00011A8E" w:rsidP="00011A8E">
      <w:pPr>
        <w:ind w:firstLineChars="200" w:firstLine="420"/>
      </w:pPr>
      <w:r>
        <w:rPr>
          <w:rFonts w:hint="eastAsia"/>
        </w:rPr>
        <w:t>２．令和</w:t>
      </w:r>
      <w:r>
        <w:t>4年1月1日に改正する</w:t>
      </w:r>
    </w:p>
    <w:p w14:paraId="2742F5EC" w14:textId="77777777" w:rsidR="00011A8E" w:rsidRPr="00B31E3C" w:rsidRDefault="00011A8E" w:rsidP="00011A8E">
      <w:pPr>
        <w:jc w:val="center"/>
        <w:rPr>
          <w:sz w:val="20"/>
          <w:szCs w:val="20"/>
        </w:rPr>
      </w:pPr>
      <w:r w:rsidRPr="00B31E3C">
        <w:rPr>
          <w:rFonts w:hint="eastAsia"/>
          <w:sz w:val="20"/>
          <w:szCs w:val="20"/>
        </w:rPr>
        <w:lastRenderedPageBreak/>
        <w:t>レジデント・研修医研究支援規程細則</w:t>
      </w:r>
    </w:p>
    <w:p w14:paraId="4EE1192E" w14:textId="77777777" w:rsidR="00011A8E" w:rsidRPr="00B31E3C" w:rsidRDefault="00011A8E" w:rsidP="00011A8E">
      <w:pPr>
        <w:rPr>
          <w:sz w:val="20"/>
          <w:szCs w:val="20"/>
        </w:rPr>
      </w:pPr>
      <w:r w:rsidRPr="00B31E3C">
        <w:rPr>
          <w:rFonts w:hint="eastAsia"/>
          <w:sz w:val="20"/>
          <w:szCs w:val="20"/>
        </w:rPr>
        <w:t>（論文に関する事項）</w:t>
      </w:r>
    </w:p>
    <w:p w14:paraId="2C8FC743" w14:textId="77777777" w:rsidR="00011A8E" w:rsidRPr="00B31E3C" w:rsidRDefault="00011A8E" w:rsidP="00B31E3C">
      <w:pPr>
        <w:ind w:left="600" w:hangingChars="300" w:hanging="600"/>
        <w:rPr>
          <w:sz w:val="20"/>
          <w:szCs w:val="20"/>
        </w:rPr>
      </w:pPr>
      <w:r w:rsidRPr="00B31E3C">
        <w:rPr>
          <w:rFonts w:hint="eastAsia"/>
          <w:sz w:val="20"/>
          <w:szCs w:val="20"/>
        </w:rPr>
        <w:t>対象：市役所医師会に所属する臨床研修医、専攻医、シニアレジデント及びこれに準ずる資格を持つ会員</w:t>
      </w:r>
    </w:p>
    <w:p w14:paraId="22DC2F1B" w14:textId="77777777" w:rsidR="00011A8E" w:rsidRPr="00B31E3C" w:rsidRDefault="00011A8E" w:rsidP="00B31E3C">
      <w:pPr>
        <w:ind w:left="600" w:hangingChars="300" w:hanging="600"/>
        <w:rPr>
          <w:sz w:val="20"/>
          <w:szCs w:val="20"/>
        </w:rPr>
      </w:pPr>
      <w:r w:rsidRPr="00B31E3C">
        <w:rPr>
          <w:rFonts w:hint="eastAsia"/>
          <w:sz w:val="20"/>
          <w:szCs w:val="20"/>
        </w:rPr>
        <w:t>申請方法：論文執筆を計画した段階で、市役所医師会代議員もしくは所属長（診療科部長等）を通して事務局に申請をおこなう。</w:t>
      </w:r>
    </w:p>
    <w:p w14:paraId="7407E982" w14:textId="77777777" w:rsidR="00011A8E" w:rsidRPr="00B31E3C" w:rsidRDefault="00011A8E" w:rsidP="00B31E3C">
      <w:pPr>
        <w:ind w:left="600" w:hangingChars="300" w:hanging="600"/>
        <w:rPr>
          <w:sz w:val="20"/>
          <w:szCs w:val="20"/>
        </w:rPr>
      </w:pPr>
      <w:r w:rsidRPr="00B31E3C">
        <w:rPr>
          <w:rFonts w:hint="eastAsia"/>
          <w:sz w:val="20"/>
          <w:szCs w:val="20"/>
        </w:rPr>
        <w:t>申請時に必要な報告事項：標題、著者名、要旨、投稿予定雑誌名、英文校正料や掲載料等の必要経費見込み額</w:t>
      </w:r>
    </w:p>
    <w:p w14:paraId="6E962419" w14:textId="77777777" w:rsidR="00011A8E" w:rsidRPr="00B31E3C" w:rsidRDefault="00011A8E" w:rsidP="00011A8E">
      <w:pPr>
        <w:rPr>
          <w:sz w:val="20"/>
          <w:szCs w:val="20"/>
        </w:rPr>
      </w:pPr>
      <w:r w:rsidRPr="00B31E3C">
        <w:rPr>
          <w:rFonts w:hint="eastAsia"/>
          <w:sz w:val="20"/>
          <w:szCs w:val="20"/>
        </w:rPr>
        <w:t>支給限度額：　邦文誌：</w:t>
      </w:r>
      <w:r w:rsidRPr="00B31E3C">
        <w:rPr>
          <w:sz w:val="20"/>
          <w:szCs w:val="20"/>
        </w:rPr>
        <w:t xml:space="preserve"> 2万円まで、英文誌：5万円まで</w:t>
      </w:r>
    </w:p>
    <w:p w14:paraId="10F3C74D" w14:textId="77777777" w:rsidR="00011A8E" w:rsidRPr="00B31E3C" w:rsidRDefault="00011A8E" w:rsidP="00B31E3C">
      <w:pPr>
        <w:ind w:left="600" w:hangingChars="300" w:hanging="600"/>
        <w:rPr>
          <w:sz w:val="20"/>
          <w:szCs w:val="20"/>
        </w:rPr>
      </w:pPr>
      <w:r w:rsidRPr="00B31E3C">
        <w:rPr>
          <w:rFonts w:hint="eastAsia"/>
          <w:sz w:val="20"/>
          <w:szCs w:val="20"/>
        </w:rPr>
        <w:t>審査：申請があれば事務局で応募資格を確認し、レジデント・研修委員会、学術委員会から指名された審査委員会で随時審査をおこなう。審査委員会は、大阪市役所医師会代議員会で審査の報告をおこない承認をえる。結果は研究者及び申請に関わった市役所医師会代議員もしくは所属長（診療科部長等）に事務局より連絡する。</w:t>
      </w:r>
    </w:p>
    <w:p w14:paraId="73317DF5" w14:textId="77777777" w:rsidR="00011A8E" w:rsidRPr="00B31E3C" w:rsidRDefault="00011A8E" w:rsidP="00011A8E">
      <w:pPr>
        <w:rPr>
          <w:sz w:val="20"/>
          <w:szCs w:val="20"/>
        </w:rPr>
      </w:pPr>
      <w:r w:rsidRPr="00B31E3C">
        <w:rPr>
          <w:rFonts w:hint="eastAsia"/>
          <w:sz w:val="20"/>
          <w:szCs w:val="20"/>
        </w:rPr>
        <w:t>支給方法：申請および審査は計画段階でおこなうが、支給はアクセプトの段階とする。</w:t>
      </w:r>
    </w:p>
    <w:p w14:paraId="4CBA078E" w14:textId="77777777" w:rsidR="00011A8E" w:rsidRPr="00B31E3C" w:rsidRDefault="00011A8E" w:rsidP="00B31E3C">
      <w:pPr>
        <w:ind w:left="600" w:hangingChars="300" w:hanging="600"/>
        <w:rPr>
          <w:sz w:val="20"/>
          <w:szCs w:val="20"/>
        </w:rPr>
      </w:pPr>
      <w:r w:rsidRPr="00B31E3C">
        <w:rPr>
          <w:rFonts w:hint="eastAsia"/>
          <w:sz w:val="20"/>
          <w:szCs w:val="20"/>
        </w:rPr>
        <w:t>支給までの手順：アクセプトが確認できる資料を事務局に提出、レジデント・研修委員会で確認の後、事務局が指定口座に振り込む。</w:t>
      </w:r>
    </w:p>
    <w:p w14:paraId="116B96B5" w14:textId="77777777" w:rsidR="0098385B" w:rsidRPr="00B31E3C" w:rsidRDefault="00011A8E" w:rsidP="0098385B">
      <w:pPr>
        <w:ind w:firstLineChars="200" w:firstLine="400"/>
        <w:rPr>
          <w:sz w:val="20"/>
          <w:szCs w:val="20"/>
        </w:rPr>
      </w:pPr>
      <w:r w:rsidRPr="00B31E3C">
        <w:rPr>
          <w:rFonts w:hint="eastAsia"/>
          <w:sz w:val="20"/>
          <w:szCs w:val="20"/>
        </w:rPr>
        <w:t>その他の規定：</w:t>
      </w:r>
      <w:r w:rsidR="0098385B" w:rsidRPr="00B31E3C">
        <w:rPr>
          <w:rFonts w:hint="eastAsia"/>
          <w:sz w:val="20"/>
          <w:szCs w:val="20"/>
        </w:rPr>
        <w:t>・査読規定のある医学雑誌</w:t>
      </w:r>
    </w:p>
    <w:p w14:paraId="662205B4" w14:textId="77777777" w:rsidR="00011A8E" w:rsidRPr="00B31E3C" w:rsidRDefault="00011A8E" w:rsidP="00B31E3C">
      <w:pPr>
        <w:ind w:firstLineChars="200" w:firstLine="400"/>
        <w:rPr>
          <w:sz w:val="20"/>
          <w:szCs w:val="20"/>
        </w:rPr>
      </w:pPr>
      <w:r w:rsidRPr="00B31E3C">
        <w:rPr>
          <w:rFonts w:hint="eastAsia"/>
          <w:sz w:val="20"/>
          <w:szCs w:val="20"/>
        </w:rPr>
        <w:t>・年間</w:t>
      </w:r>
      <w:r w:rsidRPr="00B31E3C">
        <w:rPr>
          <w:sz w:val="20"/>
          <w:szCs w:val="20"/>
        </w:rPr>
        <w:t>1人につき1論文とする。1診療科につき2論文以内</w:t>
      </w:r>
    </w:p>
    <w:p w14:paraId="4241C4F9" w14:textId="77777777" w:rsidR="00011A8E" w:rsidRPr="00B31E3C" w:rsidRDefault="00011A8E" w:rsidP="00B31E3C">
      <w:pPr>
        <w:ind w:firstLineChars="200" w:firstLine="400"/>
        <w:rPr>
          <w:sz w:val="20"/>
          <w:szCs w:val="20"/>
        </w:rPr>
      </w:pPr>
      <w:r w:rsidRPr="00B31E3C">
        <w:rPr>
          <w:rFonts w:hint="eastAsia"/>
          <w:sz w:val="20"/>
          <w:szCs w:val="20"/>
        </w:rPr>
        <w:t>・支援が決定した論文の内容に関しては大阪市役所医師会学術集会で発表する</w:t>
      </w:r>
    </w:p>
    <w:p w14:paraId="702E6496" w14:textId="77777777" w:rsidR="00011A8E" w:rsidRPr="00B31E3C" w:rsidRDefault="00011A8E" w:rsidP="00B31E3C">
      <w:pPr>
        <w:ind w:firstLineChars="200" w:firstLine="400"/>
        <w:rPr>
          <w:sz w:val="20"/>
          <w:szCs w:val="20"/>
        </w:rPr>
      </w:pPr>
      <w:r w:rsidRPr="00B31E3C">
        <w:rPr>
          <w:rFonts w:hint="eastAsia"/>
          <w:sz w:val="20"/>
          <w:szCs w:val="20"/>
        </w:rPr>
        <w:t>・論文内に市役所医師会の支援を受けたことを記載する</w:t>
      </w:r>
      <w:r w:rsidRPr="00B31E3C">
        <w:rPr>
          <w:sz w:val="20"/>
          <w:szCs w:val="20"/>
        </w:rPr>
        <w:t xml:space="preserve"> </w:t>
      </w:r>
    </w:p>
    <w:p w14:paraId="3ED5D06B" w14:textId="77777777" w:rsidR="00011A8E" w:rsidRPr="00B31E3C" w:rsidRDefault="00011A8E" w:rsidP="00011A8E">
      <w:pPr>
        <w:rPr>
          <w:sz w:val="20"/>
          <w:szCs w:val="20"/>
        </w:rPr>
      </w:pPr>
      <w:r w:rsidRPr="00B31E3C">
        <w:rPr>
          <w:rFonts w:hint="eastAsia"/>
          <w:sz w:val="20"/>
          <w:szCs w:val="20"/>
        </w:rPr>
        <w:t>（学会出張経費に関する事項）</w:t>
      </w:r>
    </w:p>
    <w:p w14:paraId="2BA97183" w14:textId="2EDF8FF9" w:rsidR="00011A8E" w:rsidRPr="00B31E3C" w:rsidRDefault="00011A8E" w:rsidP="00B31E3C">
      <w:pPr>
        <w:ind w:left="400" w:hangingChars="200" w:hanging="400"/>
        <w:rPr>
          <w:sz w:val="20"/>
          <w:szCs w:val="20"/>
        </w:rPr>
      </w:pPr>
      <w:r w:rsidRPr="00B31E3C">
        <w:rPr>
          <w:rFonts w:hint="eastAsia"/>
          <w:sz w:val="20"/>
          <w:szCs w:val="20"/>
        </w:rPr>
        <w:t>対象：市役所医師会に所属する臨床研修医、専攻医、シニアレジデント及びこれに準ずる資格を持つ会員（市民病院機構に所属する臨床研修医、専攻医、シニアレジデントは、市民病院機構の補助があるため認めない）</w:t>
      </w:r>
    </w:p>
    <w:p w14:paraId="1E7483DC" w14:textId="77777777" w:rsidR="00011A8E" w:rsidRPr="00B31E3C" w:rsidRDefault="00011A8E" w:rsidP="00011A8E">
      <w:pPr>
        <w:rPr>
          <w:sz w:val="20"/>
          <w:szCs w:val="20"/>
        </w:rPr>
      </w:pPr>
      <w:r w:rsidRPr="00B31E3C">
        <w:rPr>
          <w:rFonts w:hint="eastAsia"/>
          <w:sz w:val="20"/>
          <w:szCs w:val="20"/>
        </w:rPr>
        <w:t>申請：所属する代議員に申請する。様式は別途定める。</w:t>
      </w:r>
    </w:p>
    <w:p w14:paraId="76F35D85" w14:textId="77777777" w:rsidR="00011A8E" w:rsidRPr="00B31E3C" w:rsidRDefault="00011A8E" w:rsidP="00011A8E">
      <w:pPr>
        <w:rPr>
          <w:sz w:val="20"/>
          <w:szCs w:val="20"/>
        </w:rPr>
      </w:pPr>
      <w:r w:rsidRPr="00B31E3C">
        <w:rPr>
          <w:rFonts w:hint="eastAsia"/>
          <w:sz w:val="20"/>
          <w:szCs w:val="20"/>
        </w:rPr>
        <w:t>期間：機構と行政の格差解消までの期間とする。</w:t>
      </w:r>
    </w:p>
    <w:p w14:paraId="7157A5E8" w14:textId="77777777" w:rsidR="00011A8E" w:rsidRPr="00B31E3C" w:rsidRDefault="00011A8E" w:rsidP="00011A8E">
      <w:pPr>
        <w:rPr>
          <w:sz w:val="20"/>
          <w:szCs w:val="20"/>
        </w:rPr>
      </w:pPr>
      <w:r w:rsidRPr="00B31E3C">
        <w:rPr>
          <w:rFonts w:hint="eastAsia"/>
          <w:sz w:val="20"/>
          <w:szCs w:val="20"/>
        </w:rPr>
        <w:t>支給：決定次第、金額指定口座に振り込む。（対応は事務局で行う）</w:t>
      </w:r>
    </w:p>
    <w:p w14:paraId="4A84B961" w14:textId="77777777" w:rsidR="00011A8E" w:rsidRPr="00B31E3C" w:rsidRDefault="00011A8E" w:rsidP="00B31E3C">
      <w:pPr>
        <w:ind w:firstLineChars="200" w:firstLine="400"/>
        <w:rPr>
          <w:sz w:val="20"/>
          <w:szCs w:val="20"/>
        </w:rPr>
      </w:pPr>
      <w:r w:rsidRPr="00B31E3C">
        <w:rPr>
          <w:rFonts w:hint="eastAsia"/>
          <w:sz w:val="20"/>
          <w:szCs w:val="20"/>
        </w:rPr>
        <w:t>実費弁済を基本とするが、機構と同一条件で合理的な方法をとること</w:t>
      </w:r>
    </w:p>
    <w:p w14:paraId="60C8A111" w14:textId="77777777" w:rsidR="00011A8E" w:rsidRPr="00B31E3C" w:rsidRDefault="00011A8E" w:rsidP="00B31E3C">
      <w:pPr>
        <w:ind w:firstLineChars="200" w:firstLine="400"/>
        <w:rPr>
          <w:sz w:val="20"/>
          <w:szCs w:val="20"/>
        </w:rPr>
      </w:pPr>
      <w:r w:rsidRPr="00B31E3C">
        <w:rPr>
          <w:rFonts w:hint="eastAsia"/>
          <w:sz w:val="20"/>
          <w:szCs w:val="20"/>
        </w:rPr>
        <w:t>旅費の基準は大阪市の規則を準用する。また、出張先は国内に限定する。</w:t>
      </w:r>
    </w:p>
    <w:p w14:paraId="0BD7F96C" w14:textId="77777777" w:rsidR="00011A8E" w:rsidRPr="00B31E3C" w:rsidRDefault="00011A8E" w:rsidP="00B31E3C">
      <w:pPr>
        <w:ind w:left="400" w:hangingChars="200" w:hanging="400"/>
        <w:rPr>
          <w:sz w:val="20"/>
          <w:szCs w:val="20"/>
        </w:rPr>
      </w:pPr>
      <w:r w:rsidRPr="00B31E3C">
        <w:rPr>
          <w:rFonts w:hint="eastAsia"/>
          <w:sz w:val="20"/>
          <w:szCs w:val="20"/>
        </w:rPr>
        <w:t>その他の規定：別に所属、あるいは主催学会等から学会出張等の支出が有る場合は、他方を優先する。</w:t>
      </w:r>
    </w:p>
    <w:p w14:paraId="77885B74" w14:textId="77777777" w:rsidR="00011A8E" w:rsidRPr="00B31E3C" w:rsidRDefault="00011A8E" w:rsidP="00011A8E">
      <w:pPr>
        <w:rPr>
          <w:sz w:val="20"/>
          <w:szCs w:val="20"/>
        </w:rPr>
      </w:pPr>
      <w:r w:rsidRPr="00B31E3C">
        <w:rPr>
          <w:rFonts w:hint="eastAsia"/>
          <w:sz w:val="20"/>
          <w:szCs w:val="20"/>
        </w:rPr>
        <w:t>（その他事項）</w:t>
      </w:r>
    </w:p>
    <w:p w14:paraId="45296C53" w14:textId="77777777" w:rsidR="00011A8E" w:rsidRPr="00B31E3C" w:rsidRDefault="00011A8E" w:rsidP="00011A8E">
      <w:pPr>
        <w:rPr>
          <w:sz w:val="20"/>
          <w:szCs w:val="20"/>
        </w:rPr>
      </w:pPr>
      <w:r w:rsidRPr="00B31E3C">
        <w:rPr>
          <w:rFonts w:hint="eastAsia"/>
          <w:sz w:val="20"/>
          <w:szCs w:val="20"/>
        </w:rPr>
        <w:t>・この事項については、総務、レジデント・研修医委員会、学術委員会、勤務条件等検討委員会が共同して対応する。</w:t>
      </w:r>
    </w:p>
    <w:p w14:paraId="612D774E" w14:textId="77777777" w:rsidR="00011A8E" w:rsidRPr="00B31E3C" w:rsidRDefault="00011A8E" w:rsidP="00011A8E">
      <w:pPr>
        <w:rPr>
          <w:sz w:val="20"/>
          <w:szCs w:val="20"/>
        </w:rPr>
      </w:pPr>
      <w:r w:rsidRPr="00B31E3C">
        <w:rPr>
          <w:rFonts w:hint="eastAsia"/>
          <w:sz w:val="20"/>
          <w:szCs w:val="20"/>
        </w:rPr>
        <w:t>・この細則の変更については、関係委員会の委員長の合議により決定する。</w:t>
      </w:r>
    </w:p>
    <w:p w14:paraId="6849EEB7" w14:textId="2846CC4B" w:rsidR="00FD7EA0" w:rsidRPr="00B31E3C" w:rsidRDefault="00011A8E" w:rsidP="00011A8E">
      <w:pPr>
        <w:rPr>
          <w:sz w:val="20"/>
          <w:szCs w:val="20"/>
        </w:rPr>
      </w:pPr>
      <w:r w:rsidRPr="00B31E3C">
        <w:rPr>
          <w:rFonts w:hint="eastAsia"/>
          <w:sz w:val="20"/>
          <w:szCs w:val="20"/>
        </w:rPr>
        <w:t>・この細則は令和</w:t>
      </w:r>
      <w:r w:rsidRPr="00B31E3C">
        <w:rPr>
          <w:sz w:val="20"/>
          <w:szCs w:val="20"/>
        </w:rPr>
        <w:t>4年1月1日より施行する。</w:t>
      </w:r>
    </w:p>
    <w:sectPr w:rsidR="00FD7EA0" w:rsidRPr="00B31E3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80308"/>
    <w:multiLevelType w:val="hybridMultilevel"/>
    <w:tmpl w:val="39F86F3C"/>
    <w:lvl w:ilvl="0" w:tplc="470E5C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DED7CA1"/>
    <w:multiLevelType w:val="hybridMultilevel"/>
    <w:tmpl w:val="19FACF5E"/>
    <w:lvl w:ilvl="0" w:tplc="CE5AD0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A8E"/>
    <w:rsid w:val="00011A8E"/>
    <w:rsid w:val="0098385B"/>
    <w:rsid w:val="00B31E3C"/>
    <w:rsid w:val="00FD7E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11BEB33"/>
  <w15:chartTrackingRefBased/>
  <w15:docId w15:val="{E1C89506-1993-4C51-AB31-D4D57E80E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1A8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257</Words>
  <Characters>1467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soumu</dc:creator>
  <cp:keywords/>
  <dc:description/>
  <cp:lastModifiedBy>soumu</cp:lastModifiedBy>
  <cp:revision>1</cp:revision>
  <dcterms:created xsi:type="dcterms:W3CDTF">2021-12-13T23:18:00Z</dcterms:created>
  <dcterms:modified xsi:type="dcterms:W3CDTF">2021-12-13T23:29:00Z</dcterms:modified>
</cp:coreProperties>
</file>